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AA28F" w14:textId="3324E7B1" w:rsidR="00D51F02" w:rsidRPr="003E034E" w:rsidRDefault="00D51F02" w:rsidP="00705F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034E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  <w:r w:rsidR="005A2398" w:rsidRPr="003E034E">
        <w:rPr>
          <w:rFonts w:ascii="Times New Roman" w:hAnsi="Times New Roman" w:cs="Times New Roman"/>
          <w:b/>
          <w:bCs/>
          <w:sz w:val="24"/>
          <w:szCs w:val="24"/>
        </w:rPr>
        <w:t xml:space="preserve"> кредитного </w:t>
      </w:r>
      <w:r w:rsidRPr="003E034E">
        <w:rPr>
          <w:rFonts w:ascii="Times New Roman" w:hAnsi="Times New Roman" w:cs="Times New Roman"/>
          <w:b/>
          <w:bCs/>
          <w:sz w:val="24"/>
          <w:szCs w:val="24"/>
        </w:rPr>
        <w:t>продукта «</w:t>
      </w:r>
      <w:r w:rsidR="0040721C" w:rsidRPr="003E034E">
        <w:rPr>
          <w:rFonts w:ascii="Times New Roman" w:hAnsi="Times New Roman" w:cs="Times New Roman"/>
          <w:b/>
          <w:bCs/>
          <w:sz w:val="24"/>
          <w:szCs w:val="24"/>
        </w:rPr>
        <w:t>Автокредит</w:t>
      </w:r>
      <w:r w:rsidR="005A2398" w:rsidRPr="003E03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026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A2398" w:rsidRPr="003E034E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96088E" w:rsidRPr="003E034E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B33326" w:rsidRPr="003E03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6438D84" w14:textId="301B1F58" w:rsidR="00705FB2" w:rsidRPr="003E034E" w:rsidRDefault="005A2398" w:rsidP="00705F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034E">
        <w:rPr>
          <w:rFonts w:ascii="Times New Roman" w:hAnsi="Times New Roman" w:cs="Times New Roman"/>
          <w:b/>
          <w:bCs/>
          <w:sz w:val="24"/>
          <w:szCs w:val="24"/>
        </w:rPr>
        <w:t>для получения через мобильное приложение и</w:t>
      </w:r>
      <w:r w:rsidR="0034288F" w:rsidRPr="003E03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721C" w:rsidRPr="003E034E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A07355" w:rsidRPr="003E034E">
        <w:rPr>
          <w:rFonts w:ascii="Times New Roman" w:hAnsi="Times New Roman" w:cs="Times New Roman"/>
          <w:b/>
          <w:bCs/>
          <w:sz w:val="24"/>
          <w:szCs w:val="24"/>
        </w:rPr>
        <w:t xml:space="preserve"> подразделении Банка</w:t>
      </w:r>
    </w:p>
    <w:p w14:paraId="39C61590" w14:textId="76B9CCA0" w:rsidR="00705FB2" w:rsidRPr="003E034E" w:rsidRDefault="00705FB2" w:rsidP="006F621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776" w:type="dxa"/>
        <w:tblInd w:w="-289" w:type="dxa"/>
        <w:tblLook w:val="04A0" w:firstRow="1" w:lastRow="0" w:firstColumn="1" w:lastColumn="0" w:noHBand="0" w:noVBand="1"/>
      </w:tblPr>
      <w:tblGrid>
        <w:gridCol w:w="636"/>
        <w:gridCol w:w="3334"/>
        <w:gridCol w:w="5806"/>
      </w:tblGrid>
      <w:tr w:rsidR="002B3FED" w:rsidRPr="003E034E" w14:paraId="3797F0E6" w14:textId="77777777" w:rsidTr="0028555A">
        <w:tc>
          <w:tcPr>
            <w:tcW w:w="636" w:type="dxa"/>
            <w:tcBorders>
              <w:bottom w:val="single" w:sz="4" w:space="0" w:color="auto"/>
            </w:tcBorders>
          </w:tcPr>
          <w:p w14:paraId="72F186A4" w14:textId="261E76F7" w:rsidR="002B3FED" w:rsidRPr="003E034E" w:rsidRDefault="002B3FED" w:rsidP="0087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34" w:type="dxa"/>
            <w:tcBorders>
              <w:bottom w:val="single" w:sz="4" w:space="0" w:color="auto"/>
            </w:tcBorders>
          </w:tcPr>
          <w:p w14:paraId="750102EA" w14:textId="712D53B7" w:rsidR="002B3FED" w:rsidRPr="003E034E" w:rsidRDefault="002B3F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Наименование, официальный веб-сайт, номера телефонов коммерческого банка   </w:t>
            </w:r>
          </w:p>
        </w:tc>
        <w:tc>
          <w:tcPr>
            <w:tcW w:w="5806" w:type="dxa"/>
            <w:tcBorders>
              <w:bottom w:val="single" w:sz="4" w:space="0" w:color="auto"/>
            </w:tcBorders>
          </w:tcPr>
          <w:p w14:paraId="1AB5DF1E" w14:textId="21665654" w:rsidR="002B3FED" w:rsidRPr="003E034E" w:rsidRDefault="002B3FED" w:rsidP="007A7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АО "</w:t>
            </w:r>
            <w:proofErr w:type="spellStart"/>
            <w:r w:rsidR="0034288F" w:rsidRPr="003E034E">
              <w:rPr>
                <w:rFonts w:ascii="Times New Roman" w:hAnsi="Times New Roman" w:cs="Times New Roman"/>
                <w:sz w:val="24"/>
                <w:szCs w:val="24"/>
              </w:rPr>
              <w:t>Октобанк</w:t>
            </w:r>
            <w:proofErr w:type="spellEnd"/>
            <w:r w:rsidRPr="003E034E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</w:p>
          <w:p w14:paraId="4E3D4CE7" w14:textId="77777777" w:rsidR="002B3FED" w:rsidRPr="003E034E" w:rsidRDefault="002B3FED" w:rsidP="007A7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Узбекистан, </w:t>
            </w:r>
            <w:proofErr w:type="spellStart"/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г.Ташкент</w:t>
            </w:r>
            <w:proofErr w:type="spellEnd"/>
            <w:r w:rsidRPr="003E034E">
              <w:rPr>
                <w:rFonts w:ascii="Times New Roman" w:hAnsi="Times New Roman" w:cs="Times New Roman"/>
                <w:sz w:val="24"/>
                <w:szCs w:val="24"/>
              </w:rPr>
              <w:t xml:space="preserve">, 100021, ул. </w:t>
            </w:r>
            <w:proofErr w:type="spellStart"/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Фурката</w:t>
            </w:r>
            <w:proofErr w:type="spellEnd"/>
            <w:r w:rsidRPr="003E034E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14:paraId="0BCE525C" w14:textId="77777777" w:rsidR="002B3FED" w:rsidRPr="003E034E" w:rsidRDefault="00F15C91" w:rsidP="007A7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2B3FED" w:rsidRPr="003E034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B3FED" w:rsidRPr="003E034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FED" w:rsidRPr="003E034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octobank</w:t>
              </w:r>
              <w:proofErr w:type="spellEnd"/>
              <w:r w:rsidR="002B3FED" w:rsidRPr="003E034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FED" w:rsidRPr="003E034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uz</w:t>
              </w:r>
              <w:proofErr w:type="spellEnd"/>
            </w:hyperlink>
          </w:p>
          <w:p w14:paraId="42D9C644" w14:textId="04675902" w:rsidR="002B3FED" w:rsidRPr="003E034E" w:rsidRDefault="002B3FED" w:rsidP="007A7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+998 71 202 33 33</w:t>
            </w:r>
          </w:p>
        </w:tc>
      </w:tr>
      <w:tr w:rsidR="002B3FED" w:rsidRPr="003E034E" w14:paraId="45889621" w14:textId="77777777" w:rsidTr="0028555A">
        <w:tc>
          <w:tcPr>
            <w:tcW w:w="636" w:type="dxa"/>
            <w:tcBorders>
              <w:top w:val="single" w:sz="4" w:space="0" w:color="auto"/>
            </w:tcBorders>
          </w:tcPr>
          <w:p w14:paraId="4F99A175" w14:textId="2AA8F80A" w:rsidR="002B3FED" w:rsidRPr="003E034E" w:rsidRDefault="00C11684" w:rsidP="0087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3FED" w:rsidRPr="003E03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4" w:type="dxa"/>
            <w:tcBorders>
              <w:top w:val="single" w:sz="4" w:space="0" w:color="auto"/>
            </w:tcBorders>
          </w:tcPr>
          <w:p w14:paraId="689D34F2" w14:textId="6DED9C7F" w:rsidR="002B3FED" w:rsidRPr="003E034E" w:rsidRDefault="002B3FED" w:rsidP="00062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Наименование кредитного продукта</w:t>
            </w:r>
          </w:p>
        </w:tc>
        <w:tc>
          <w:tcPr>
            <w:tcW w:w="5806" w:type="dxa"/>
            <w:tcBorders>
              <w:top w:val="single" w:sz="4" w:space="0" w:color="auto"/>
            </w:tcBorders>
          </w:tcPr>
          <w:p w14:paraId="72050473" w14:textId="58F295B7" w:rsidR="002B3FED" w:rsidRPr="003E034E" w:rsidRDefault="002B3FED" w:rsidP="006F6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40721C" w:rsidRPr="003E034E">
              <w:rPr>
                <w:rFonts w:ascii="Times New Roman" w:hAnsi="Times New Roman" w:cs="Times New Roman"/>
                <w:sz w:val="24"/>
                <w:szCs w:val="24"/>
              </w:rPr>
              <w:t>Автокредит</w:t>
            </w:r>
            <w:r w:rsidR="000A28BB" w:rsidRPr="003E0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33F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D348F4" w:rsidRPr="003E0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0040DA" w:rsidRPr="003E03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B3FED" w:rsidRPr="003E034E" w14:paraId="6956E3D5" w14:textId="77777777" w:rsidTr="0028555A">
        <w:tc>
          <w:tcPr>
            <w:tcW w:w="636" w:type="dxa"/>
          </w:tcPr>
          <w:p w14:paraId="0243039C" w14:textId="515A59A9" w:rsidR="002B3FED" w:rsidRPr="003E034E" w:rsidRDefault="00C11684" w:rsidP="008745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  <w:r w:rsidR="002B3FED"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3334" w:type="dxa"/>
          </w:tcPr>
          <w:p w14:paraId="70982815" w14:textId="108EEDD1" w:rsidR="002B3FED" w:rsidRPr="003E034E" w:rsidRDefault="002B3FED" w:rsidP="00D1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Цель кредита</w:t>
            </w:r>
          </w:p>
        </w:tc>
        <w:tc>
          <w:tcPr>
            <w:tcW w:w="5806" w:type="dxa"/>
          </w:tcPr>
          <w:p w14:paraId="6C912C98" w14:textId="04E9E04A" w:rsidR="002B3FED" w:rsidRDefault="00F34B13" w:rsidP="00062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r w:rsidR="00245B0A" w:rsidRPr="003E034E">
              <w:rPr>
                <w:rFonts w:ascii="Times New Roman" w:hAnsi="Times New Roman" w:cs="Times New Roman"/>
                <w:sz w:val="24"/>
                <w:szCs w:val="24"/>
              </w:rPr>
              <w:t xml:space="preserve">легкового автотранспортного средства </w:t>
            </w: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на вторичном рынке</w:t>
            </w:r>
            <w:r w:rsidR="00EB0CB6">
              <w:rPr>
                <w:rFonts w:ascii="Times New Roman" w:hAnsi="Times New Roman" w:cs="Times New Roman"/>
                <w:sz w:val="24"/>
                <w:szCs w:val="24"/>
              </w:rPr>
              <w:t>. При этом:</w:t>
            </w:r>
          </w:p>
          <w:p w14:paraId="1868A4C7" w14:textId="4081D0F2" w:rsidR="00EB0CB6" w:rsidRPr="003E034E" w:rsidRDefault="00EB0CB6" w:rsidP="00EB0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 xml:space="preserve">рок выпуска приобретаемого автотранспортного 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(кроме электромобилей) не превышает</w:t>
            </w: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-ти</w:t>
            </w: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 xml:space="preserve"> лет;</w:t>
            </w:r>
          </w:p>
          <w:p w14:paraId="1846A5E4" w14:textId="3D92330F" w:rsidR="00EB0CB6" w:rsidRPr="00D33F4E" w:rsidRDefault="00EB0CB6" w:rsidP="00EB0CB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 xml:space="preserve"> - срок выпуска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приобретаемого </w:t>
            </w: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 xml:space="preserve">электромобиля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превышает </w:t>
            </w: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-х лет.</w:t>
            </w:r>
          </w:p>
        </w:tc>
      </w:tr>
      <w:tr w:rsidR="002B3FED" w:rsidRPr="003E034E" w14:paraId="71319842" w14:textId="77777777" w:rsidTr="0028555A">
        <w:tc>
          <w:tcPr>
            <w:tcW w:w="636" w:type="dxa"/>
          </w:tcPr>
          <w:p w14:paraId="4FB7D9F1" w14:textId="6CBFD01C" w:rsidR="002B3FED" w:rsidRPr="003E034E" w:rsidRDefault="0024106E" w:rsidP="008745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  <w:r w:rsidR="002B3FED"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3334" w:type="dxa"/>
          </w:tcPr>
          <w:p w14:paraId="35EA8155" w14:textId="5FEE3017" w:rsidR="002B3FED" w:rsidRPr="003E034E" w:rsidRDefault="002B3FED" w:rsidP="00D1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Вид кредита</w:t>
            </w:r>
          </w:p>
        </w:tc>
        <w:tc>
          <w:tcPr>
            <w:tcW w:w="5806" w:type="dxa"/>
          </w:tcPr>
          <w:p w14:paraId="007059CC" w14:textId="480F17ED" w:rsidR="002B3FED" w:rsidRPr="00D33F4E" w:rsidRDefault="00F34B13" w:rsidP="00062C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Потребительский кредит</w:t>
            </w:r>
            <w:r w:rsidR="00D33F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2B3FED" w:rsidRPr="003E034E" w14:paraId="40DA05F1" w14:textId="77777777" w:rsidTr="0028555A">
        <w:tc>
          <w:tcPr>
            <w:tcW w:w="636" w:type="dxa"/>
          </w:tcPr>
          <w:p w14:paraId="2D3F3D43" w14:textId="2D91A762" w:rsidR="002B3FED" w:rsidRPr="003E034E" w:rsidRDefault="0024106E" w:rsidP="0087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B3FED" w:rsidRPr="003E03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4" w:type="dxa"/>
          </w:tcPr>
          <w:p w14:paraId="7CDD927F" w14:textId="3BF02D42" w:rsidR="002B3FED" w:rsidRPr="003E034E" w:rsidRDefault="002B3FED" w:rsidP="00D158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Процентная ставка</w:t>
            </w:r>
          </w:p>
        </w:tc>
        <w:tc>
          <w:tcPr>
            <w:tcW w:w="5806" w:type="dxa"/>
          </w:tcPr>
          <w:p w14:paraId="5B49FF75" w14:textId="3DC27D34" w:rsidR="002B3FED" w:rsidRPr="00D33F4E" w:rsidRDefault="00DE3285" w:rsidP="00062C3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E0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Согласно установленной ставки КУАП</w:t>
            </w:r>
            <w:r w:rsidR="00D3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B3FED" w:rsidRPr="003E034E" w14:paraId="55624101" w14:textId="77777777" w:rsidTr="0028555A">
        <w:tc>
          <w:tcPr>
            <w:tcW w:w="636" w:type="dxa"/>
          </w:tcPr>
          <w:p w14:paraId="0D7742BB" w14:textId="5E3B5042" w:rsidR="002B3FED" w:rsidRPr="003E034E" w:rsidRDefault="009417B5" w:rsidP="008745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  <w:r w:rsidR="002B3FED"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3334" w:type="dxa"/>
          </w:tcPr>
          <w:p w14:paraId="7324F0E9" w14:textId="6E1DEF6E" w:rsidR="002B3FED" w:rsidRPr="003E034E" w:rsidRDefault="002B3FED" w:rsidP="00D1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Размер кредита</w:t>
            </w:r>
          </w:p>
        </w:tc>
        <w:tc>
          <w:tcPr>
            <w:tcW w:w="5806" w:type="dxa"/>
          </w:tcPr>
          <w:p w14:paraId="4E993A10" w14:textId="77777777" w:rsidR="00D14C0E" w:rsidRPr="003E034E" w:rsidRDefault="00D14C0E" w:rsidP="00D14C0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Минимальная сумма – не ограничена;</w:t>
            </w:r>
          </w:p>
          <w:p w14:paraId="0AC963E4" w14:textId="77777777" w:rsidR="00D14C0E" w:rsidRPr="003E034E" w:rsidRDefault="00D14C0E" w:rsidP="0010428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Максимальная сумма -  не ограничена;</w:t>
            </w:r>
          </w:p>
          <w:p w14:paraId="6B3B1A06" w14:textId="7071AE32" w:rsidR="0040721C" w:rsidRPr="003E034E" w:rsidRDefault="00D14C0E" w:rsidP="0010428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Но не более </w:t>
            </w:r>
            <w:r w:rsidR="00D33F4E" w:rsidRPr="00D33F4E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  <w:r w:rsidR="003E034E"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% от стоимости приобретаемого </w:t>
            </w: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легкового автомобиля.</w:t>
            </w:r>
          </w:p>
        </w:tc>
      </w:tr>
      <w:tr w:rsidR="002B3FED" w:rsidRPr="003E034E" w14:paraId="472D783D" w14:textId="77777777" w:rsidTr="0028555A">
        <w:trPr>
          <w:trHeight w:val="326"/>
        </w:trPr>
        <w:tc>
          <w:tcPr>
            <w:tcW w:w="636" w:type="dxa"/>
          </w:tcPr>
          <w:p w14:paraId="5EA3ECDF" w14:textId="4A9A0B87" w:rsidR="002B3FED" w:rsidRPr="003E034E" w:rsidRDefault="009417B5" w:rsidP="0087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B3FED" w:rsidRPr="003E03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4" w:type="dxa"/>
          </w:tcPr>
          <w:p w14:paraId="631D9C7F" w14:textId="3347A579" w:rsidR="002B3FED" w:rsidRPr="003E034E" w:rsidRDefault="002B3FED" w:rsidP="00D158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Валюта кредита</w:t>
            </w:r>
          </w:p>
        </w:tc>
        <w:tc>
          <w:tcPr>
            <w:tcW w:w="5806" w:type="dxa"/>
          </w:tcPr>
          <w:p w14:paraId="0209A5E2" w14:textId="37B25A28" w:rsidR="002B3FED" w:rsidRPr="00D33F4E" w:rsidRDefault="002B3FED" w:rsidP="00062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валюта Республики Узбекистан </w:t>
            </w:r>
            <w:r w:rsidR="00965061" w:rsidRPr="003E034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 xml:space="preserve"> сум</w:t>
            </w:r>
            <w:r w:rsidR="00D33F4E" w:rsidRPr="00D33F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3FED" w:rsidRPr="003E034E" w14:paraId="705EA52E" w14:textId="77777777" w:rsidTr="0028555A">
        <w:tc>
          <w:tcPr>
            <w:tcW w:w="636" w:type="dxa"/>
          </w:tcPr>
          <w:p w14:paraId="40D67EF0" w14:textId="6022E372" w:rsidR="002B3FED" w:rsidRPr="003E034E" w:rsidRDefault="009417B5" w:rsidP="008745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  <w:r w:rsidR="002B3FED"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3334" w:type="dxa"/>
          </w:tcPr>
          <w:p w14:paraId="145FA4CF" w14:textId="47969298" w:rsidR="002B3FED" w:rsidRPr="003E034E" w:rsidRDefault="002B3FED" w:rsidP="00D158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Срок кредита</w:t>
            </w:r>
          </w:p>
        </w:tc>
        <w:tc>
          <w:tcPr>
            <w:tcW w:w="5806" w:type="dxa"/>
          </w:tcPr>
          <w:p w14:paraId="3442590A" w14:textId="0AF5621B" w:rsidR="002B3FED" w:rsidRPr="00D33F4E" w:rsidRDefault="0040721C" w:rsidP="0095766F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 xml:space="preserve">от 12 до </w:t>
            </w:r>
            <w:r w:rsidR="009A244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 xml:space="preserve"> месяцев</w:t>
            </w:r>
            <w:r w:rsidR="00D33F4E" w:rsidRPr="00D33F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4A29" w:rsidRPr="003E034E" w14:paraId="67D2B63E" w14:textId="77777777" w:rsidTr="007D0A1F">
        <w:tc>
          <w:tcPr>
            <w:tcW w:w="636" w:type="dxa"/>
          </w:tcPr>
          <w:p w14:paraId="7E8F8C9C" w14:textId="03627B26" w:rsidR="00754A29" w:rsidRPr="003E034E" w:rsidRDefault="00754A29" w:rsidP="00754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34" w:type="dxa"/>
          </w:tcPr>
          <w:p w14:paraId="1EDCF2E6" w14:textId="4790EEA4" w:rsidR="00754A29" w:rsidRPr="003E034E" w:rsidRDefault="00754A29" w:rsidP="00754A2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Требования к заемщику</w:t>
            </w:r>
          </w:p>
        </w:tc>
        <w:tc>
          <w:tcPr>
            <w:tcW w:w="5806" w:type="dxa"/>
            <w:vAlign w:val="center"/>
          </w:tcPr>
          <w:p w14:paraId="5E1F9A5A" w14:textId="77777777" w:rsidR="00754A29" w:rsidRPr="00754A29" w:rsidRDefault="00754A29" w:rsidP="0075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A29">
              <w:rPr>
                <w:rFonts w:ascii="Times New Roman" w:hAnsi="Times New Roman" w:cs="Times New Roman"/>
                <w:sz w:val="24"/>
                <w:szCs w:val="24"/>
              </w:rPr>
              <w:t>- Физическое лицо – гражданин Республики Узбекистан или самозанятое лицо;</w:t>
            </w:r>
          </w:p>
          <w:p w14:paraId="7D714F59" w14:textId="77777777" w:rsidR="00754A29" w:rsidRPr="00754A29" w:rsidRDefault="00754A29" w:rsidP="0075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A29">
              <w:rPr>
                <w:rFonts w:ascii="Times New Roman" w:hAnsi="Times New Roman" w:cs="Times New Roman"/>
                <w:sz w:val="24"/>
                <w:szCs w:val="24"/>
              </w:rPr>
              <w:t>- Возраст: не менее 20 лет на момент выдачи; не более 60 лет (женщины) и не более 65 лет (мужчины) на дату окончания кредитного договора;</w:t>
            </w:r>
          </w:p>
          <w:p w14:paraId="7EFE15AB" w14:textId="77777777" w:rsidR="00754A29" w:rsidRPr="00754A29" w:rsidRDefault="00754A29" w:rsidP="00754A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A29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постоянной регистрации в </w:t>
            </w:r>
            <w:r w:rsidRPr="00754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городе Ташкент и Ташкентской области</w:t>
            </w:r>
            <w:r w:rsidRPr="00754A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924990" w14:textId="77777777" w:rsidR="00754A29" w:rsidRPr="00754A29" w:rsidRDefault="00754A29" w:rsidP="00754A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A29">
              <w:rPr>
                <w:rFonts w:ascii="Times New Roman" w:hAnsi="Times New Roman" w:cs="Times New Roman"/>
                <w:sz w:val="24"/>
                <w:szCs w:val="24"/>
              </w:rPr>
              <w:t>- Общий трудовой стаж – не менее 6 (шести) месяцев;</w:t>
            </w:r>
          </w:p>
          <w:p w14:paraId="2B1D10AD" w14:textId="77777777" w:rsidR="00754A29" w:rsidRPr="00754A29" w:rsidRDefault="00754A29" w:rsidP="00754A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A29">
              <w:rPr>
                <w:rFonts w:ascii="Times New Roman" w:hAnsi="Times New Roman" w:cs="Times New Roman"/>
                <w:sz w:val="24"/>
                <w:szCs w:val="24"/>
              </w:rPr>
              <w:t>- Наличие постоянного источника дохода не менее чем за последние 6 месяцев от даты подачи заявки. Банк при определении среднемесячных доходов заемщика использует информацию, представленную заемщиком, и/или данные, полученные из собственных информационных систем, информации, предоставляемой кредитным бюро, а также из других официальных источников.</w:t>
            </w:r>
          </w:p>
          <w:p w14:paraId="15157DF7" w14:textId="77777777" w:rsidR="00754A29" w:rsidRPr="00754A29" w:rsidRDefault="00754A29" w:rsidP="00754A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A29">
              <w:rPr>
                <w:rFonts w:ascii="Times New Roman" w:hAnsi="Times New Roman" w:cs="Times New Roman"/>
                <w:sz w:val="24"/>
                <w:szCs w:val="24"/>
              </w:rPr>
              <w:t>- Наличие номера телефона;</w:t>
            </w:r>
          </w:p>
          <w:p w14:paraId="748E1A49" w14:textId="77777777" w:rsidR="00754A29" w:rsidRPr="00754A29" w:rsidRDefault="00754A29" w:rsidP="00754A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A29">
              <w:rPr>
                <w:rFonts w:ascii="Times New Roman" w:hAnsi="Times New Roman" w:cs="Times New Roman"/>
                <w:sz w:val="24"/>
                <w:szCs w:val="24"/>
              </w:rPr>
              <w:t>- Наличие ПИНФЛ;</w:t>
            </w:r>
          </w:p>
          <w:p w14:paraId="1D5F3075" w14:textId="0A934D25" w:rsidR="00754A29" w:rsidRPr="00754A29" w:rsidRDefault="00754A29" w:rsidP="00754A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4A29">
              <w:rPr>
                <w:rFonts w:ascii="Times New Roman" w:hAnsi="Times New Roman" w:cs="Times New Roman"/>
                <w:sz w:val="24"/>
                <w:szCs w:val="24"/>
              </w:rPr>
              <w:t>- Показатель долговой нагрузки не должен превышать 50%.</w:t>
            </w:r>
          </w:p>
        </w:tc>
      </w:tr>
      <w:tr w:rsidR="00754A29" w:rsidRPr="003E034E" w14:paraId="5EBB097F" w14:textId="77777777" w:rsidTr="0028555A">
        <w:tc>
          <w:tcPr>
            <w:tcW w:w="636" w:type="dxa"/>
          </w:tcPr>
          <w:p w14:paraId="4ED4D0D2" w14:textId="4BC3B866" w:rsidR="00754A29" w:rsidRPr="003E034E" w:rsidRDefault="00754A29" w:rsidP="00754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34" w:type="dxa"/>
          </w:tcPr>
          <w:p w14:paraId="555BF6E2" w14:textId="4CA0A624" w:rsidR="00754A29" w:rsidRPr="003E034E" w:rsidRDefault="00754A29" w:rsidP="0075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Первоначальный взнос</w:t>
            </w:r>
          </w:p>
        </w:tc>
        <w:tc>
          <w:tcPr>
            <w:tcW w:w="5806" w:type="dxa"/>
          </w:tcPr>
          <w:p w14:paraId="441B19D6" w14:textId="4503A9E3" w:rsidR="00754A29" w:rsidRPr="003E034E" w:rsidRDefault="00754A29" w:rsidP="00754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Предоплата не менее 40% от суммы приобретения. Первоначальный взнос вносится на счет заемщика в АО «</w:t>
            </w:r>
            <w:proofErr w:type="spellStart"/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Октобанк</w:t>
            </w:r>
            <w:proofErr w:type="spellEnd"/>
            <w:r w:rsidRPr="003E034E">
              <w:rPr>
                <w:rFonts w:ascii="Times New Roman" w:hAnsi="Times New Roman" w:cs="Times New Roman"/>
                <w:sz w:val="24"/>
                <w:szCs w:val="24"/>
              </w:rPr>
              <w:t xml:space="preserve">» и перечисляется по заявлению на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продавца</w:t>
            </w: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4A29" w:rsidRPr="003E034E" w14:paraId="1FB8F8ED" w14:textId="77777777" w:rsidTr="0028555A">
        <w:tc>
          <w:tcPr>
            <w:tcW w:w="636" w:type="dxa"/>
          </w:tcPr>
          <w:p w14:paraId="2B4BA866" w14:textId="67415A7B" w:rsidR="00754A29" w:rsidRPr="003E034E" w:rsidRDefault="00754A29" w:rsidP="00754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334" w:type="dxa"/>
          </w:tcPr>
          <w:p w14:paraId="611F12A3" w14:textId="71DC9D3D" w:rsidR="00754A29" w:rsidRPr="003E034E" w:rsidRDefault="00754A29" w:rsidP="00754A29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Процентная ставка по просроченной задолженности по кредиту</w:t>
            </w:r>
          </w:p>
        </w:tc>
        <w:tc>
          <w:tcPr>
            <w:tcW w:w="5806" w:type="dxa"/>
          </w:tcPr>
          <w:p w14:paraId="001AD062" w14:textId="7C30E780" w:rsidR="00754A29" w:rsidRPr="003E034E" w:rsidRDefault="00754A29" w:rsidP="00754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50,00% годовых на фактический остаток просроченного основного долга по кредиту.</w:t>
            </w:r>
          </w:p>
        </w:tc>
      </w:tr>
      <w:tr w:rsidR="00754A29" w:rsidRPr="003E034E" w14:paraId="44C1A868" w14:textId="77777777" w:rsidTr="0028555A">
        <w:tc>
          <w:tcPr>
            <w:tcW w:w="636" w:type="dxa"/>
          </w:tcPr>
          <w:p w14:paraId="507E2069" w14:textId="125CF371" w:rsidR="00754A29" w:rsidRPr="003E034E" w:rsidRDefault="00754A29" w:rsidP="00754A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3334" w:type="dxa"/>
          </w:tcPr>
          <w:p w14:paraId="6C282FBE" w14:textId="10881AF0" w:rsidR="00754A29" w:rsidRPr="003E034E" w:rsidRDefault="00754A29" w:rsidP="00754A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Обеспечение кредита</w:t>
            </w:r>
          </w:p>
        </w:tc>
        <w:tc>
          <w:tcPr>
            <w:tcW w:w="5806" w:type="dxa"/>
          </w:tcPr>
          <w:p w14:paraId="5CBC742C" w14:textId="61C116B7" w:rsidR="00754A29" w:rsidRPr="003E034E" w:rsidRDefault="00754A29" w:rsidP="00754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Приобретаемое транспортное средство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4A29" w:rsidRPr="003E034E" w14:paraId="3827973E" w14:textId="77777777" w:rsidTr="0028555A">
        <w:tc>
          <w:tcPr>
            <w:tcW w:w="636" w:type="dxa"/>
          </w:tcPr>
          <w:p w14:paraId="75EB3848" w14:textId="22680689" w:rsidR="00754A29" w:rsidRPr="003E034E" w:rsidRDefault="00754A29" w:rsidP="00754A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3</w:t>
            </w:r>
            <w:r w:rsidRPr="003E034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34" w:type="dxa"/>
          </w:tcPr>
          <w:p w14:paraId="5BDB1073" w14:textId="5C816D6C" w:rsidR="00754A29" w:rsidRPr="003E034E" w:rsidRDefault="00754A29" w:rsidP="00754A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Страхование имущества передаваемого в залог</w:t>
            </w:r>
          </w:p>
        </w:tc>
        <w:tc>
          <w:tcPr>
            <w:tcW w:w="5806" w:type="dxa"/>
          </w:tcPr>
          <w:p w14:paraId="2BDBB189" w14:textId="451F604A" w:rsidR="00754A29" w:rsidRPr="003E034E" w:rsidRDefault="00754A29" w:rsidP="00754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Страхователь – Заёмщик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6BC48E" w14:textId="0F2B4453" w:rsidR="00754A29" w:rsidRPr="003E034E" w:rsidRDefault="00754A29" w:rsidP="0075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Выгодоприобретатель – Банк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431394C" w14:textId="43AAF869" w:rsidR="00754A29" w:rsidRDefault="00754A29" w:rsidP="0075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страхования – срок действия кредитного договора;</w:t>
            </w:r>
          </w:p>
          <w:p w14:paraId="7E12F400" w14:textId="38B2F36C" w:rsidR="00754A29" w:rsidRPr="003E034E" w:rsidRDefault="00754A29" w:rsidP="0075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Расходы по оплате страховой премии возлага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тся на Заёмщика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4A29" w:rsidRPr="003E034E" w14:paraId="3A156E38" w14:textId="77777777" w:rsidTr="0028555A">
        <w:tc>
          <w:tcPr>
            <w:tcW w:w="636" w:type="dxa"/>
          </w:tcPr>
          <w:p w14:paraId="62993EE2" w14:textId="32556169" w:rsidR="00754A29" w:rsidRPr="003E034E" w:rsidRDefault="00754A29" w:rsidP="00754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4" w:type="dxa"/>
          </w:tcPr>
          <w:p w14:paraId="7DD8B301" w14:textId="11AE30F7" w:rsidR="00754A29" w:rsidRPr="003E034E" w:rsidRDefault="00754A29" w:rsidP="0075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предоставляемых заемщиком</w:t>
            </w:r>
          </w:p>
        </w:tc>
        <w:tc>
          <w:tcPr>
            <w:tcW w:w="5806" w:type="dxa"/>
          </w:tcPr>
          <w:p w14:paraId="46D13FEB" w14:textId="4F2C0670" w:rsidR="00754A29" w:rsidRPr="003E034E" w:rsidRDefault="00754A29" w:rsidP="00754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(</w:t>
            </w:r>
            <w:r w:rsidRPr="003E0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 xml:space="preserve"> карта/паспорт);</w:t>
            </w:r>
          </w:p>
          <w:p w14:paraId="56189FB0" w14:textId="660BB7B0" w:rsidR="00754A29" w:rsidRPr="003E034E" w:rsidRDefault="00754A29" w:rsidP="00754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(предварительный) к</w:t>
            </w: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>упли-продажи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/комисси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15DCFC" w14:textId="18545845" w:rsidR="00754A29" w:rsidRPr="003E034E" w:rsidRDefault="00754A29" w:rsidP="00754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Заявление – согласие на получение кредита и обработку персональных данных;</w:t>
            </w:r>
          </w:p>
          <w:p w14:paraId="3F78573B" w14:textId="7C1DDAE1" w:rsidR="00754A29" w:rsidRPr="003E034E" w:rsidRDefault="00754A29" w:rsidP="00754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Отчет об оценке независимой оценочной организации о рыночной стоимости;</w:t>
            </w:r>
          </w:p>
          <w:p w14:paraId="7D582878" w14:textId="65194112" w:rsidR="00754A29" w:rsidRPr="003E034E" w:rsidRDefault="00754A29" w:rsidP="00754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Другие документы по требованию банка.</w:t>
            </w:r>
          </w:p>
        </w:tc>
      </w:tr>
      <w:tr w:rsidR="00754A29" w:rsidRPr="003E034E" w14:paraId="644E5B2D" w14:textId="77777777" w:rsidTr="0028555A">
        <w:tc>
          <w:tcPr>
            <w:tcW w:w="636" w:type="dxa"/>
          </w:tcPr>
          <w:p w14:paraId="3A7C2BF0" w14:textId="1B50EDA6" w:rsidR="00754A29" w:rsidRPr="003E034E" w:rsidRDefault="00754A29" w:rsidP="00754A2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3334" w:type="dxa"/>
          </w:tcPr>
          <w:p w14:paraId="31205E14" w14:textId="2C0E450F" w:rsidR="00754A29" w:rsidRPr="003E034E" w:rsidRDefault="00754A29" w:rsidP="0075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Порядок начисления процентов</w:t>
            </w:r>
          </w:p>
        </w:tc>
        <w:tc>
          <w:tcPr>
            <w:tcW w:w="5806" w:type="dxa"/>
          </w:tcPr>
          <w:p w14:paraId="41C6022D" w14:textId="1E4158E6" w:rsidR="00754A29" w:rsidRPr="003E034E" w:rsidRDefault="00754A29" w:rsidP="00754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Проценты начисляются ежедневно с даты выдачи кредита на остаток основного долга.</w:t>
            </w:r>
          </w:p>
        </w:tc>
      </w:tr>
      <w:tr w:rsidR="00754A29" w:rsidRPr="003E034E" w14:paraId="48F37877" w14:textId="77777777" w:rsidTr="0028555A">
        <w:tc>
          <w:tcPr>
            <w:tcW w:w="636" w:type="dxa"/>
          </w:tcPr>
          <w:p w14:paraId="4889CCDF" w14:textId="1353C1BB" w:rsidR="00754A29" w:rsidRPr="003E034E" w:rsidRDefault="00754A29" w:rsidP="00754A2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3334" w:type="dxa"/>
          </w:tcPr>
          <w:p w14:paraId="1BB0646A" w14:textId="3DA5341B" w:rsidR="00754A29" w:rsidRPr="003E034E" w:rsidRDefault="00754A29" w:rsidP="00754A29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Льготный период по основному долгу</w:t>
            </w:r>
          </w:p>
        </w:tc>
        <w:tc>
          <w:tcPr>
            <w:tcW w:w="5806" w:type="dxa"/>
          </w:tcPr>
          <w:p w14:paraId="5908FD8A" w14:textId="293BF188" w:rsidR="00754A29" w:rsidRPr="003E034E" w:rsidRDefault="00754A29" w:rsidP="00754A29">
            <w:pPr>
              <w:ind w:right="1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(один) месяц.</w:t>
            </w:r>
          </w:p>
        </w:tc>
      </w:tr>
      <w:tr w:rsidR="00754A29" w:rsidRPr="003E034E" w14:paraId="1EE149A1" w14:textId="77777777" w:rsidTr="005A55BB">
        <w:tc>
          <w:tcPr>
            <w:tcW w:w="636" w:type="dxa"/>
          </w:tcPr>
          <w:p w14:paraId="3B886C63" w14:textId="08FE84E5" w:rsidR="00754A29" w:rsidRPr="003E034E" w:rsidRDefault="00754A29" w:rsidP="00754A2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3334" w:type="dxa"/>
            <w:shd w:val="clear" w:color="auto" w:fill="auto"/>
          </w:tcPr>
          <w:p w14:paraId="754CAD6F" w14:textId="78DBDD64" w:rsidR="00754A29" w:rsidRPr="003E034E" w:rsidRDefault="00754A29" w:rsidP="00754A29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</w:pPr>
            <w:r w:rsidRPr="00593167">
              <w:rPr>
                <w:rFonts w:ascii="Times New Roman" w:hAnsi="Times New Roman" w:cs="Times New Roman"/>
                <w:noProof/>
                <w:sz w:val="24"/>
                <w:szCs w:val="24"/>
              </w:rPr>
              <w:t>Периодичность платежей заемщика при погашении кредита, уплате процентов за пользование кредитом и других платежей</w:t>
            </w:r>
          </w:p>
        </w:tc>
        <w:tc>
          <w:tcPr>
            <w:tcW w:w="5806" w:type="dxa"/>
            <w:shd w:val="clear" w:color="auto" w:fill="auto"/>
          </w:tcPr>
          <w:p w14:paraId="19A660EE" w14:textId="32329867" w:rsidR="00754A29" w:rsidRPr="003E034E" w:rsidRDefault="00754A29" w:rsidP="00754A29">
            <w:pPr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167">
              <w:rPr>
                <w:rFonts w:ascii="Times New Roman" w:hAnsi="Times New Roman" w:cs="Times New Roman"/>
                <w:sz w:val="24"/>
                <w:szCs w:val="24"/>
              </w:rPr>
              <w:t>Ежемесячно, согласно графику погашения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4A29" w:rsidRPr="003E034E" w14:paraId="04CF519A" w14:textId="77777777" w:rsidTr="0028555A">
        <w:tc>
          <w:tcPr>
            <w:tcW w:w="636" w:type="dxa"/>
          </w:tcPr>
          <w:p w14:paraId="195AD787" w14:textId="671FC0AE" w:rsidR="00754A29" w:rsidRPr="003E034E" w:rsidRDefault="00754A29" w:rsidP="00754A2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3334" w:type="dxa"/>
          </w:tcPr>
          <w:p w14:paraId="3847D0EC" w14:textId="017EF7CE" w:rsidR="00754A29" w:rsidRPr="003E034E" w:rsidRDefault="00754A29" w:rsidP="00754A2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Методы платежа</w:t>
            </w:r>
          </w:p>
        </w:tc>
        <w:tc>
          <w:tcPr>
            <w:tcW w:w="5806" w:type="dxa"/>
          </w:tcPr>
          <w:p w14:paraId="3626AD33" w14:textId="17FA8B1B" w:rsidR="00754A29" w:rsidRPr="003E034E" w:rsidRDefault="00754A29" w:rsidP="00754A29">
            <w:pPr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Дифференцированными или аннуитетными платежами.</w:t>
            </w:r>
          </w:p>
        </w:tc>
      </w:tr>
      <w:tr w:rsidR="00754A29" w:rsidRPr="003E034E" w14:paraId="340CFB7E" w14:textId="77777777" w:rsidTr="0028555A">
        <w:tc>
          <w:tcPr>
            <w:tcW w:w="636" w:type="dxa"/>
          </w:tcPr>
          <w:p w14:paraId="424591DF" w14:textId="0ED336FF" w:rsidR="00754A29" w:rsidRPr="003E034E" w:rsidRDefault="00754A29" w:rsidP="00754A2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19.</w:t>
            </w:r>
          </w:p>
        </w:tc>
        <w:tc>
          <w:tcPr>
            <w:tcW w:w="3334" w:type="dxa"/>
          </w:tcPr>
          <w:p w14:paraId="01F9ED6F" w14:textId="78AEEEAB" w:rsidR="00754A29" w:rsidRPr="003E034E" w:rsidRDefault="00754A29" w:rsidP="00754A2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93167">
              <w:rPr>
                <w:rFonts w:ascii="Times New Roman" w:hAnsi="Times New Roman" w:cs="Times New Roman"/>
                <w:noProof/>
                <w:sz w:val="24"/>
                <w:szCs w:val="24"/>
              </w:rPr>
              <w:t>Дата погашения</w:t>
            </w:r>
          </w:p>
        </w:tc>
        <w:tc>
          <w:tcPr>
            <w:tcW w:w="5806" w:type="dxa"/>
          </w:tcPr>
          <w:p w14:paraId="6C16717F" w14:textId="0C7CBF6E" w:rsidR="00754A29" w:rsidRPr="003E034E" w:rsidRDefault="00754A29" w:rsidP="00754A29">
            <w:pPr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167">
              <w:rPr>
                <w:rFonts w:ascii="Times New Roman" w:hAnsi="Times New Roman" w:cs="Times New Roman"/>
                <w:sz w:val="24"/>
                <w:szCs w:val="24"/>
              </w:rPr>
              <w:t>Согласно графику погашения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4A29" w:rsidRPr="003E034E" w14:paraId="63EE19A9" w14:textId="77777777" w:rsidTr="0028555A">
        <w:tc>
          <w:tcPr>
            <w:tcW w:w="636" w:type="dxa"/>
          </w:tcPr>
          <w:p w14:paraId="2674ADAB" w14:textId="11E39CD4" w:rsidR="00754A29" w:rsidRPr="003E034E" w:rsidRDefault="00754A29" w:rsidP="00754A2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20.</w:t>
            </w:r>
          </w:p>
        </w:tc>
        <w:tc>
          <w:tcPr>
            <w:tcW w:w="3334" w:type="dxa"/>
          </w:tcPr>
          <w:p w14:paraId="653751D6" w14:textId="4DB67F26" w:rsidR="00754A29" w:rsidRPr="00593167" w:rsidRDefault="00754A29" w:rsidP="00754A2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93167">
              <w:rPr>
                <w:rFonts w:ascii="Times New Roman" w:hAnsi="Times New Roman" w:cs="Times New Roman"/>
                <w:noProof/>
                <w:sz w:val="24"/>
                <w:szCs w:val="24"/>
              </w:rPr>
              <w:t>Сумма разового платежа в период платежей</w:t>
            </w:r>
          </w:p>
        </w:tc>
        <w:tc>
          <w:tcPr>
            <w:tcW w:w="5806" w:type="dxa"/>
          </w:tcPr>
          <w:p w14:paraId="164B5AFB" w14:textId="3764D425" w:rsidR="00754A29" w:rsidRPr="00593167" w:rsidRDefault="00754A29" w:rsidP="00754A29">
            <w:pPr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167">
              <w:rPr>
                <w:rFonts w:ascii="Times New Roman" w:hAnsi="Times New Roman" w:cs="Times New Roman"/>
                <w:sz w:val="24"/>
                <w:szCs w:val="24"/>
              </w:rPr>
              <w:t>Включает сумму основного долга и срочных процентов и указывается в графике погашения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4A29" w:rsidRPr="003E034E" w14:paraId="276DF8A8" w14:textId="77777777" w:rsidTr="0028555A">
        <w:tc>
          <w:tcPr>
            <w:tcW w:w="636" w:type="dxa"/>
          </w:tcPr>
          <w:p w14:paraId="0A564F0A" w14:textId="0F6B96C4" w:rsidR="00754A29" w:rsidRPr="003E034E" w:rsidDel="00260868" w:rsidRDefault="00754A29" w:rsidP="00754A2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3334" w:type="dxa"/>
          </w:tcPr>
          <w:p w14:paraId="2C22E224" w14:textId="3D1E32C8" w:rsidR="00754A29" w:rsidRPr="003E034E" w:rsidRDefault="00754A29" w:rsidP="00754A29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Дополнительные расходы, связанные с кредитом, в том числе:</w:t>
            </w:r>
          </w:p>
        </w:tc>
        <w:tc>
          <w:tcPr>
            <w:tcW w:w="5806" w:type="dxa"/>
          </w:tcPr>
          <w:p w14:paraId="514A38B2" w14:textId="77777777" w:rsidR="00754A29" w:rsidRPr="003E034E" w:rsidRDefault="00754A29" w:rsidP="00754A29">
            <w:pPr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A29" w:rsidRPr="003E034E" w14:paraId="22DB6E39" w14:textId="77777777" w:rsidTr="0028555A">
        <w:tc>
          <w:tcPr>
            <w:tcW w:w="636" w:type="dxa"/>
          </w:tcPr>
          <w:p w14:paraId="6D963612" w14:textId="2C12CC38" w:rsidR="00754A29" w:rsidRPr="003E034E" w:rsidRDefault="00754A29" w:rsidP="00754A2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.1</w:t>
            </w:r>
          </w:p>
        </w:tc>
        <w:tc>
          <w:tcPr>
            <w:tcW w:w="3334" w:type="dxa"/>
          </w:tcPr>
          <w:p w14:paraId="6532E555" w14:textId="2A3D8D49" w:rsidR="00754A29" w:rsidRPr="003E034E" w:rsidRDefault="00754A29" w:rsidP="00754A29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банковские комиссии по оформлению кредита</w:t>
            </w:r>
          </w:p>
        </w:tc>
        <w:tc>
          <w:tcPr>
            <w:tcW w:w="5806" w:type="dxa"/>
          </w:tcPr>
          <w:p w14:paraId="66B233F8" w14:textId="3977DC69" w:rsidR="00754A29" w:rsidRPr="003E034E" w:rsidRDefault="00754A29" w:rsidP="00754A29">
            <w:pPr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14:paraId="6C94C877" w14:textId="33B76B7A" w:rsidR="00754A29" w:rsidRPr="003E034E" w:rsidRDefault="00754A29" w:rsidP="00754A29">
            <w:pPr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A29" w:rsidRPr="003E034E" w14:paraId="776ECD9A" w14:textId="77777777" w:rsidTr="0028555A">
        <w:tc>
          <w:tcPr>
            <w:tcW w:w="636" w:type="dxa"/>
          </w:tcPr>
          <w:p w14:paraId="7BA20299" w14:textId="4729FC95" w:rsidR="00754A29" w:rsidRPr="003E034E" w:rsidRDefault="00754A29" w:rsidP="00754A2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.2</w:t>
            </w:r>
          </w:p>
        </w:tc>
        <w:tc>
          <w:tcPr>
            <w:tcW w:w="3334" w:type="dxa"/>
          </w:tcPr>
          <w:p w14:paraId="3D2FC8D0" w14:textId="77777777" w:rsidR="00754A29" w:rsidRPr="003E034E" w:rsidRDefault="00754A29" w:rsidP="00754A2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- услуги третьих лиц:</w:t>
            </w:r>
            <w:r w:rsidRPr="003E034E" w:rsidDel="00BB37D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57205740" w14:textId="216F12C5" w:rsidR="00754A29" w:rsidRPr="003E034E" w:rsidRDefault="00754A29" w:rsidP="00754A2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 xml:space="preserve">- страхование рисков </w:t>
            </w: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комплексное добровольное страхование автомобиля (КАСКО)</w:t>
            </w:r>
          </w:p>
        </w:tc>
        <w:tc>
          <w:tcPr>
            <w:tcW w:w="5806" w:type="dxa"/>
          </w:tcPr>
          <w:p w14:paraId="03D23ECE" w14:textId="3EBAB9EF" w:rsidR="00754A29" w:rsidRPr="003E034E" w:rsidRDefault="00754A29" w:rsidP="00754A29">
            <w:pPr>
              <w:ind w:righ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тарифам страховой компании </w:t>
            </w:r>
            <w:r w:rsidRPr="003E03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E03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E03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E034E">
              <w:rPr>
                <w:rFonts w:ascii="Times New Roman" w:hAnsi="Times New Roman" w:cs="Times New Roman"/>
                <w:sz w:val="24"/>
                <w:szCs w:val="24"/>
              </w:rPr>
              <w:softHyphen/>
              <w:t>– партнёра Банка.</w:t>
            </w:r>
            <w:r w:rsidRPr="003E034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0EC0043A" w14:textId="27E8CC59" w:rsidR="00754A29" w:rsidRPr="003E034E" w:rsidRDefault="00754A29" w:rsidP="00754A29">
            <w:pPr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A29" w:rsidRPr="003E034E" w14:paraId="43DBFA78" w14:textId="77777777" w:rsidTr="0028555A">
        <w:tc>
          <w:tcPr>
            <w:tcW w:w="636" w:type="dxa"/>
          </w:tcPr>
          <w:p w14:paraId="798C2AE5" w14:textId="157030D3" w:rsidR="00754A29" w:rsidRPr="003E034E" w:rsidRDefault="00754A29" w:rsidP="00754A2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.3</w:t>
            </w:r>
          </w:p>
        </w:tc>
        <w:tc>
          <w:tcPr>
            <w:tcW w:w="3334" w:type="dxa"/>
          </w:tcPr>
          <w:p w14:paraId="0E166FDF" w14:textId="49C73C22" w:rsidR="00754A29" w:rsidRPr="003E034E" w:rsidRDefault="00754A29" w:rsidP="00754A29">
            <w:pP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- плата за выдачу кредита</w:t>
            </w:r>
          </w:p>
        </w:tc>
        <w:tc>
          <w:tcPr>
            <w:tcW w:w="5806" w:type="dxa"/>
          </w:tcPr>
          <w:p w14:paraId="0DCE7144" w14:textId="1EF6B6AF" w:rsidR="00754A29" w:rsidRPr="003E034E" w:rsidRDefault="00754A29" w:rsidP="00754A29">
            <w:pPr>
              <w:ind w:right="12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754A29" w:rsidRPr="003E034E" w14:paraId="07C5BAA5" w14:textId="77777777" w:rsidTr="0028555A">
        <w:tc>
          <w:tcPr>
            <w:tcW w:w="636" w:type="dxa"/>
          </w:tcPr>
          <w:p w14:paraId="42FC6905" w14:textId="097AFF88" w:rsidR="00754A29" w:rsidRPr="003E034E" w:rsidRDefault="00754A29" w:rsidP="00754A2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4" w:type="dxa"/>
          </w:tcPr>
          <w:p w14:paraId="6924B358" w14:textId="69CD6017" w:rsidR="00754A29" w:rsidRPr="003E034E" w:rsidRDefault="00754A29" w:rsidP="00754A2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Порядок погашения просроченной задолженности</w:t>
            </w:r>
          </w:p>
        </w:tc>
        <w:tc>
          <w:tcPr>
            <w:tcW w:w="5806" w:type="dxa"/>
          </w:tcPr>
          <w:p w14:paraId="40012A6F" w14:textId="4CE3F036" w:rsidR="00754A29" w:rsidRPr="003E034E" w:rsidRDefault="00754A29" w:rsidP="00754A29">
            <w:pPr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 xml:space="preserve">Просроченная задолженность списывается в безакцептном порядке со всех счетов, открытых на имя заемщика, в том числе, в других Банках на территорий </w:t>
            </w:r>
            <w:proofErr w:type="spellStart"/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РУз</w:t>
            </w:r>
            <w:proofErr w:type="spellEnd"/>
            <w:r w:rsidRPr="003E03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754A29" w:rsidRPr="003E034E" w14:paraId="133608E5" w14:textId="77777777" w:rsidTr="0028555A">
        <w:tc>
          <w:tcPr>
            <w:tcW w:w="636" w:type="dxa"/>
          </w:tcPr>
          <w:p w14:paraId="3C71A55A" w14:textId="5FC3CD7D" w:rsidR="00754A29" w:rsidRPr="003E034E" w:rsidRDefault="00754A29" w:rsidP="00754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4" w:type="dxa"/>
          </w:tcPr>
          <w:p w14:paraId="47960902" w14:textId="586CBD05" w:rsidR="00754A29" w:rsidRPr="003E034E" w:rsidRDefault="00754A29" w:rsidP="00754A2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Метод формирования кредитной заявки</w:t>
            </w:r>
          </w:p>
        </w:tc>
        <w:tc>
          <w:tcPr>
            <w:tcW w:w="5806" w:type="dxa"/>
          </w:tcPr>
          <w:p w14:paraId="2B17DFD1" w14:textId="30101DE8" w:rsidR="00754A29" w:rsidRPr="003E034E" w:rsidRDefault="00754A29" w:rsidP="00754A29">
            <w:pPr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- через мобильное приложение Банка;</w:t>
            </w:r>
          </w:p>
          <w:p w14:paraId="61E46CFD" w14:textId="5BDBEF7D" w:rsidR="00754A29" w:rsidRPr="003E034E" w:rsidRDefault="00754A29" w:rsidP="00754A29">
            <w:pPr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- в явочном порядке путём непосредственного обращения клиента в подразделении Банка.</w:t>
            </w:r>
          </w:p>
        </w:tc>
      </w:tr>
      <w:tr w:rsidR="00754A29" w:rsidRPr="003E034E" w14:paraId="43A77316" w14:textId="77777777" w:rsidTr="0028555A">
        <w:tc>
          <w:tcPr>
            <w:tcW w:w="636" w:type="dxa"/>
          </w:tcPr>
          <w:p w14:paraId="50C7A3DE" w14:textId="5929CEC1" w:rsidR="00754A29" w:rsidRPr="003E034E" w:rsidRDefault="00754A29" w:rsidP="00754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4" w:type="dxa"/>
          </w:tcPr>
          <w:p w14:paraId="1AFFEAA6" w14:textId="6F10C227" w:rsidR="00754A29" w:rsidRPr="003E034E" w:rsidRDefault="00754A29" w:rsidP="00754A2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Метод принятия решения о выдаче кредита</w:t>
            </w:r>
          </w:p>
        </w:tc>
        <w:tc>
          <w:tcPr>
            <w:tcW w:w="5806" w:type="dxa"/>
          </w:tcPr>
          <w:p w14:paraId="66D99148" w14:textId="3395B6D4" w:rsidR="00754A29" w:rsidRPr="003E034E" w:rsidRDefault="00754A29" w:rsidP="00754A29">
            <w:pPr>
              <w:pStyle w:val="ac"/>
              <w:jc w:val="both"/>
            </w:pPr>
            <w:r w:rsidRPr="003E034E">
              <w:t>Решение о выдаче кредита принимается на основании итогов оценки кредитоспособности заявителя автоматической системой принятия решения или же вручную по итогам оценки заемщика.</w:t>
            </w:r>
          </w:p>
        </w:tc>
      </w:tr>
      <w:tr w:rsidR="00754A29" w:rsidRPr="003E034E" w14:paraId="728894D6" w14:textId="77777777" w:rsidTr="0028555A">
        <w:tc>
          <w:tcPr>
            <w:tcW w:w="636" w:type="dxa"/>
          </w:tcPr>
          <w:p w14:paraId="40F467E0" w14:textId="40C08C11" w:rsidR="00754A29" w:rsidRPr="003E034E" w:rsidRDefault="00754A29" w:rsidP="00754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3334" w:type="dxa"/>
          </w:tcPr>
          <w:p w14:paraId="09F6FD78" w14:textId="5F0A61E4" w:rsidR="00754A29" w:rsidRPr="003E034E" w:rsidRDefault="00754A29" w:rsidP="00754A2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Порядок предоставления кредита</w:t>
            </w:r>
          </w:p>
        </w:tc>
        <w:tc>
          <w:tcPr>
            <w:tcW w:w="5806" w:type="dxa"/>
          </w:tcPr>
          <w:p w14:paraId="63669C57" w14:textId="45B3ED4F" w:rsidR="00754A29" w:rsidRPr="003E034E" w:rsidRDefault="00754A29" w:rsidP="00754A29">
            <w:pPr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E0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кредита осуществляется путем перечисления банком денежных средств на банковский счет субъекта юридического (авто консалтинговая компания) и/или физического лица после осуществления со стороны Заёмщика предоплаты, согласно текущим условиям кредита.</w:t>
            </w:r>
          </w:p>
        </w:tc>
      </w:tr>
      <w:tr w:rsidR="00754A29" w:rsidRPr="003E034E" w14:paraId="31FE14D9" w14:textId="77777777" w:rsidTr="0028555A">
        <w:tc>
          <w:tcPr>
            <w:tcW w:w="636" w:type="dxa"/>
          </w:tcPr>
          <w:p w14:paraId="3583713D" w14:textId="2B9E21C4" w:rsidR="00754A29" w:rsidRPr="003E034E" w:rsidRDefault="00754A29" w:rsidP="00754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3334" w:type="dxa"/>
          </w:tcPr>
          <w:p w14:paraId="146ED4D7" w14:textId="7D2A194B" w:rsidR="00754A29" w:rsidRPr="003E034E" w:rsidRDefault="00754A29" w:rsidP="00754A2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Ответственность и риски потребителя в случае неисполнения обязательств по кредитному договору</w:t>
            </w:r>
          </w:p>
        </w:tc>
        <w:tc>
          <w:tcPr>
            <w:tcW w:w="5806" w:type="dxa"/>
          </w:tcPr>
          <w:p w14:paraId="7AE80468" w14:textId="74FB06A5" w:rsidR="00754A29" w:rsidRPr="003E034E" w:rsidRDefault="00754A29" w:rsidP="00754A29">
            <w:pPr>
              <w:ind w:right="12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Банк вправе требовать от заемщика досрочное погашение автокредита (с учетом начисленных процентов) в соответствии с кредитным договором.</w:t>
            </w:r>
          </w:p>
        </w:tc>
      </w:tr>
      <w:tr w:rsidR="00754A29" w:rsidRPr="003E034E" w14:paraId="3632C94D" w14:textId="77777777" w:rsidTr="0028555A">
        <w:tc>
          <w:tcPr>
            <w:tcW w:w="636" w:type="dxa"/>
          </w:tcPr>
          <w:p w14:paraId="10A72FF9" w14:textId="55BFCAF3" w:rsidR="00754A29" w:rsidRPr="003E034E" w:rsidRDefault="00754A29" w:rsidP="00754A2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3334" w:type="dxa"/>
          </w:tcPr>
          <w:p w14:paraId="6718CAAE" w14:textId="35C5C57A" w:rsidR="00754A29" w:rsidRPr="003E034E" w:rsidRDefault="00754A29" w:rsidP="00754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noProof/>
                <w:sz w:val="24"/>
                <w:szCs w:val="24"/>
              </w:rPr>
              <w:t>Информация о правах и обязанностях банка и потребителя в процессе взыскания просроченной задолженности, а также ответственности сторон</w:t>
            </w:r>
          </w:p>
        </w:tc>
        <w:tc>
          <w:tcPr>
            <w:tcW w:w="5806" w:type="dxa"/>
          </w:tcPr>
          <w:p w14:paraId="3D245738" w14:textId="69D85C37" w:rsidR="00754A29" w:rsidRPr="003E034E" w:rsidRDefault="00754A29" w:rsidP="00754A29">
            <w:pPr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Вся информация об условиях, услугах, правах и обязанностях сторон указывается в кредитном договоре.</w:t>
            </w:r>
          </w:p>
        </w:tc>
      </w:tr>
      <w:tr w:rsidR="00754A29" w:rsidRPr="003E034E" w14:paraId="1962C689" w14:textId="77777777" w:rsidTr="0028555A">
        <w:tc>
          <w:tcPr>
            <w:tcW w:w="636" w:type="dxa"/>
          </w:tcPr>
          <w:p w14:paraId="7AADA187" w14:textId="6F368E04" w:rsidR="00754A29" w:rsidRPr="003E034E" w:rsidRDefault="00754A29" w:rsidP="00754A2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4" w:type="dxa"/>
          </w:tcPr>
          <w:p w14:paraId="55614D2A" w14:textId="41C921B1" w:rsidR="00754A29" w:rsidRPr="003E034E" w:rsidRDefault="00754A29" w:rsidP="0075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Порядок досрочного погашения</w:t>
            </w:r>
          </w:p>
        </w:tc>
        <w:tc>
          <w:tcPr>
            <w:tcW w:w="5806" w:type="dxa"/>
          </w:tcPr>
          <w:p w14:paraId="10DA14F5" w14:textId="33B4EFAE" w:rsidR="00754A29" w:rsidRPr="003E034E" w:rsidRDefault="00754A29" w:rsidP="00754A29">
            <w:pPr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Досрочное погашение кредита (до даты, предусмотренной графиком погашения) возможно как в полном, так и в частичном размере в порядке, предусмотренным кредитным договором.</w:t>
            </w:r>
          </w:p>
        </w:tc>
      </w:tr>
    </w:tbl>
    <w:p w14:paraId="49DFCE37" w14:textId="73E956E7" w:rsidR="00487501" w:rsidRPr="00754A29" w:rsidRDefault="00464EDF" w:rsidP="00754A29">
      <w:pPr>
        <w:spacing w:after="0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3E034E">
        <w:rPr>
          <w:rFonts w:ascii="Times New Roman" w:hAnsi="Times New Roman" w:cs="Times New Roman"/>
          <w:color w:val="FFFFFF" w:themeColor="background1"/>
          <w:sz w:val="24"/>
          <w:szCs w:val="24"/>
        </w:rPr>
        <w:t>директор</w:t>
      </w:r>
    </w:p>
    <w:sectPr w:rsidR="00487501" w:rsidRPr="00754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38373" w14:textId="77777777" w:rsidR="00F15C91" w:rsidRDefault="00F15C91" w:rsidP="009A2441">
      <w:pPr>
        <w:spacing w:after="0" w:line="240" w:lineRule="auto"/>
      </w:pPr>
      <w:r>
        <w:separator/>
      </w:r>
    </w:p>
  </w:endnote>
  <w:endnote w:type="continuationSeparator" w:id="0">
    <w:p w14:paraId="5AB40453" w14:textId="77777777" w:rsidR="00F15C91" w:rsidRDefault="00F15C91" w:rsidP="009A2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C0990" w14:textId="77777777" w:rsidR="00F15C91" w:rsidRDefault="00F15C91" w:rsidP="009A2441">
      <w:pPr>
        <w:spacing w:after="0" w:line="240" w:lineRule="auto"/>
      </w:pPr>
      <w:r>
        <w:separator/>
      </w:r>
    </w:p>
  </w:footnote>
  <w:footnote w:type="continuationSeparator" w:id="0">
    <w:p w14:paraId="24496FBD" w14:textId="77777777" w:rsidR="00F15C91" w:rsidRDefault="00F15C91" w:rsidP="009A2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3C31"/>
    <w:multiLevelType w:val="hybridMultilevel"/>
    <w:tmpl w:val="447CC5C2"/>
    <w:lvl w:ilvl="0" w:tplc="14543A8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0227C"/>
    <w:multiLevelType w:val="hybridMultilevel"/>
    <w:tmpl w:val="85AEC764"/>
    <w:lvl w:ilvl="0" w:tplc="53BE2F5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803F6"/>
    <w:multiLevelType w:val="hybridMultilevel"/>
    <w:tmpl w:val="50D435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07933"/>
    <w:multiLevelType w:val="hybridMultilevel"/>
    <w:tmpl w:val="B37AD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E7510"/>
    <w:multiLevelType w:val="hybridMultilevel"/>
    <w:tmpl w:val="37287474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24975E39"/>
    <w:multiLevelType w:val="hybridMultilevel"/>
    <w:tmpl w:val="14765EF2"/>
    <w:lvl w:ilvl="0" w:tplc="03D44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A692F"/>
    <w:multiLevelType w:val="hybridMultilevel"/>
    <w:tmpl w:val="5DB66C38"/>
    <w:lvl w:ilvl="0" w:tplc="DE726C7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C40F0"/>
    <w:multiLevelType w:val="hybridMultilevel"/>
    <w:tmpl w:val="0494F5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0C0BA1"/>
    <w:multiLevelType w:val="hybridMultilevel"/>
    <w:tmpl w:val="6F8485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F36CD8"/>
    <w:multiLevelType w:val="hybridMultilevel"/>
    <w:tmpl w:val="F29263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52953"/>
    <w:multiLevelType w:val="hybridMultilevel"/>
    <w:tmpl w:val="775C8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EE6EB4"/>
    <w:multiLevelType w:val="hybridMultilevel"/>
    <w:tmpl w:val="0352D25A"/>
    <w:lvl w:ilvl="0" w:tplc="4E9C3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B0310"/>
    <w:multiLevelType w:val="hybridMultilevel"/>
    <w:tmpl w:val="6E541C26"/>
    <w:lvl w:ilvl="0" w:tplc="B4640A8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9"/>
  </w:num>
  <w:num w:numId="5">
    <w:abstractNumId w:val="2"/>
  </w:num>
  <w:num w:numId="6">
    <w:abstractNumId w:val="7"/>
  </w:num>
  <w:num w:numId="7">
    <w:abstractNumId w:val="12"/>
  </w:num>
  <w:num w:numId="8">
    <w:abstractNumId w:val="1"/>
  </w:num>
  <w:num w:numId="9">
    <w:abstractNumId w:val="6"/>
  </w:num>
  <w:num w:numId="10">
    <w:abstractNumId w:val="0"/>
  </w:num>
  <w:num w:numId="11">
    <w:abstractNumId w:val="11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F02"/>
    <w:rsid w:val="00000BD0"/>
    <w:rsid w:val="000040DA"/>
    <w:rsid w:val="00032283"/>
    <w:rsid w:val="000502EA"/>
    <w:rsid w:val="00052AEF"/>
    <w:rsid w:val="000538F2"/>
    <w:rsid w:val="00062C36"/>
    <w:rsid w:val="00080290"/>
    <w:rsid w:val="000972B3"/>
    <w:rsid w:val="00097B3E"/>
    <w:rsid w:val="000A28BB"/>
    <w:rsid w:val="000A760B"/>
    <w:rsid w:val="000A7F23"/>
    <w:rsid w:val="000B026D"/>
    <w:rsid w:val="000B47FF"/>
    <w:rsid w:val="000D79EF"/>
    <w:rsid w:val="000F063E"/>
    <w:rsid w:val="0010428D"/>
    <w:rsid w:val="001113AB"/>
    <w:rsid w:val="00116943"/>
    <w:rsid w:val="00117667"/>
    <w:rsid w:val="0012156F"/>
    <w:rsid w:val="00122116"/>
    <w:rsid w:val="0012332D"/>
    <w:rsid w:val="00136BCD"/>
    <w:rsid w:val="00142D83"/>
    <w:rsid w:val="001435C8"/>
    <w:rsid w:val="00143D05"/>
    <w:rsid w:val="00154CF3"/>
    <w:rsid w:val="00156C94"/>
    <w:rsid w:val="001735BF"/>
    <w:rsid w:val="00177628"/>
    <w:rsid w:val="00190C4D"/>
    <w:rsid w:val="00196506"/>
    <w:rsid w:val="001D7BA8"/>
    <w:rsid w:val="001E0B51"/>
    <w:rsid w:val="001E1D67"/>
    <w:rsid w:val="002024B1"/>
    <w:rsid w:val="00207369"/>
    <w:rsid w:val="002145C8"/>
    <w:rsid w:val="00226DD5"/>
    <w:rsid w:val="0024106E"/>
    <w:rsid w:val="002428A6"/>
    <w:rsid w:val="002457A2"/>
    <w:rsid w:val="00245B0A"/>
    <w:rsid w:val="00245DF2"/>
    <w:rsid w:val="00250795"/>
    <w:rsid w:val="00260868"/>
    <w:rsid w:val="002704AD"/>
    <w:rsid w:val="00271A26"/>
    <w:rsid w:val="002725D3"/>
    <w:rsid w:val="0028041A"/>
    <w:rsid w:val="00280B5F"/>
    <w:rsid w:val="00281137"/>
    <w:rsid w:val="0028555A"/>
    <w:rsid w:val="002929E0"/>
    <w:rsid w:val="0029522B"/>
    <w:rsid w:val="00295B7F"/>
    <w:rsid w:val="002A3BF2"/>
    <w:rsid w:val="002A736F"/>
    <w:rsid w:val="002A7F2E"/>
    <w:rsid w:val="002B3FED"/>
    <w:rsid w:val="002C1611"/>
    <w:rsid w:val="002E4C8E"/>
    <w:rsid w:val="002F219F"/>
    <w:rsid w:val="00307065"/>
    <w:rsid w:val="00307AA3"/>
    <w:rsid w:val="00315C7E"/>
    <w:rsid w:val="00341F0E"/>
    <w:rsid w:val="00342827"/>
    <w:rsid w:val="0034288F"/>
    <w:rsid w:val="00347504"/>
    <w:rsid w:val="00347D17"/>
    <w:rsid w:val="003763AA"/>
    <w:rsid w:val="00382587"/>
    <w:rsid w:val="003874D1"/>
    <w:rsid w:val="003A01C1"/>
    <w:rsid w:val="003A28A4"/>
    <w:rsid w:val="003C5CDE"/>
    <w:rsid w:val="003D2A1E"/>
    <w:rsid w:val="003D4EDF"/>
    <w:rsid w:val="003D74F4"/>
    <w:rsid w:val="003E034E"/>
    <w:rsid w:val="003E53AA"/>
    <w:rsid w:val="0040721C"/>
    <w:rsid w:val="00407A48"/>
    <w:rsid w:val="00411A87"/>
    <w:rsid w:val="00422940"/>
    <w:rsid w:val="00430C7B"/>
    <w:rsid w:val="00431927"/>
    <w:rsid w:val="00431A80"/>
    <w:rsid w:val="004453AE"/>
    <w:rsid w:val="00464EDF"/>
    <w:rsid w:val="00471304"/>
    <w:rsid w:val="00484CEB"/>
    <w:rsid w:val="00487350"/>
    <w:rsid w:val="00487501"/>
    <w:rsid w:val="00491727"/>
    <w:rsid w:val="004A2E9A"/>
    <w:rsid w:val="004A5A46"/>
    <w:rsid w:val="004B3C75"/>
    <w:rsid w:val="004B46A2"/>
    <w:rsid w:val="004C28E7"/>
    <w:rsid w:val="004D122B"/>
    <w:rsid w:val="004F7919"/>
    <w:rsid w:val="00502CF5"/>
    <w:rsid w:val="005052E9"/>
    <w:rsid w:val="00507BB5"/>
    <w:rsid w:val="00512C3D"/>
    <w:rsid w:val="00513D9A"/>
    <w:rsid w:val="00525356"/>
    <w:rsid w:val="00526C01"/>
    <w:rsid w:val="005273D9"/>
    <w:rsid w:val="0054213B"/>
    <w:rsid w:val="00550A72"/>
    <w:rsid w:val="00565BD4"/>
    <w:rsid w:val="00593167"/>
    <w:rsid w:val="005A2398"/>
    <w:rsid w:val="005A4F3C"/>
    <w:rsid w:val="005A55BB"/>
    <w:rsid w:val="005A6128"/>
    <w:rsid w:val="005A64D9"/>
    <w:rsid w:val="005C7147"/>
    <w:rsid w:val="005D6335"/>
    <w:rsid w:val="005E611D"/>
    <w:rsid w:val="005F2DF6"/>
    <w:rsid w:val="005F74FD"/>
    <w:rsid w:val="00614734"/>
    <w:rsid w:val="0061659D"/>
    <w:rsid w:val="00650508"/>
    <w:rsid w:val="00650FE8"/>
    <w:rsid w:val="0068210F"/>
    <w:rsid w:val="006835C8"/>
    <w:rsid w:val="00690D84"/>
    <w:rsid w:val="006C5097"/>
    <w:rsid w:val="006D0EF0"/>
    <w:rsid w:val="006D188D"/>
    <w:rsid w:val="006F6212"/>
    <w:rsid w:val="007017FD"/>
    <w:rsid w:val="00705FB2"/>
    <w:rsid w:val="0074375D"/>
    <w:rsid w:val="007516BA"/>
    <w:rsid w:val="00754A29"/>
    <w:rsid w:val="007A1E0C"/>
    <w:rsid w:val="007A5C85"/>
    <w:rsid w:val="007A7BB2"/>
    <w:rsid w:val="007D3A10"/>
    <w:rsid w:val="007F0D68"/>
    <w:rsid w:val="007F4C94"/>
    <w:rsid w:val="007F6623"/>
    <w:rsid w:val="00803F6A"/>
    <w:rsid w:val="0080550C"/>
    <w:rsid w:val="00805DC6"/>
    <w:rsid w:val="008201B4"/>
    <w:rsid w:val="00834426"/>
    <w:rsid w:val="00847DF1"/>
    <w:rsid w:val="0085515E"/>
    <w:rsid w:val="00874534"/>
    <w:rsid w:val="00874BB0"/>
    <w:rsid w:val="0088161E"/>
    <w:rsid w:val="00885D22"/>
    <w:rsid w:val="00896E55"/>
    <w:rsid w:val="00897258"/>
    <w:rsid w:val="008A4DAD"/>
    <w:rsid w:val="008B3964"/>
    <w:rsid w:val="008B7085"/>
    <w:rsid w:val="008C59BA"/>
    <w:rsid w:val="008D069E"/>
    <w:rsid w:val="008D1611"/>
    <w:rsid w:val="008E7ACD"/>
    <w:rsid w:val="0090743F"/>
    <w:rsid w:val="009417B5"/>
    <w:rsid w:val="0095766F"/>
    <w:rsid w:val="0096088E"/>
    <w:rsid w:val="00962FFC"/>
    <w:rsid w:val="0096445B"/>
    <w:rsid w:val="00965061"/>
    <w:rsid w:val="00965DD4"/>
    <w:rsid w:val="0097049F"/>
    <w:rsid w:val="00975190"/>
    <w:rsid w:val="00985A56"/>
    <w:rsid w:val="00994675"/>
    <w:rsid w:val="00996FC8"/>
    <w:rsid w:val="009A2441"/>
    <w:rsid w:val="009B3291"/>
    <w:rsid w:val="009D025D"/>
    <w:rsid w:val="009D4E8F"/>
    <w:rsid w:val="009D731F"/>
    <w:rsid w:val="009E30E1"/>
    <w:rsid w:val="00A07355"/>
    <w:rsid w:val="00A1002A"/>
    <w:rsid w:val="00A115AD"/>
    <w:rsid w:val="00A13EC5"/>
    <w:rsid w:val="00A215AC"/>
    <w:rsid w:val="00A23522"/>
    <w:rsid w:val="00A3644F"/>
    <w:rsid w:val="00A44C5D"/>
    <w:rsid w:val="00A60BC5"/>
    <w:rsid w:val="00A64B7C"/>
    <w:rsid w:val="00A84749"/>
    <w:rsid w:val="00A87675"/>
    <w:rsid w:val="00A95205"/>
    <w:rsid w:val="00AA65D1"/>
    <w:rsid w:val="00AB458E"/>
    <w:rsid w:val="00AC4906"/>
    <w:rsid w:val="00AC4CDE"/>
    <w:rsid w:val="00AC50C0"/>
    <w:rsid w:val="00AE77B3"/>
    <w:rsid w:val="00AF0877"/>
    <w:rsid w:val="00B012F3"/>
    <w:rsid w:val="00B33326"/>
    <w:rsid w:val="00B43067"/>
    <w:rsid w:val="00B45948"/>
    <w:rsid w:val="00B665D6"/>
    <w:rsid w:val="00B734BF"/>
    <w:rsid w:val="00B75339"/>
    <w:rsid w:val="00B9738E"/>
    <w:rsid w:val="00BA4728"/>
    <w:rsid w:val="00BB33C1"/>
    <w:rsid w:val="00BB37DA"/>
    <w:rsid w:val="00BD2271"/>
    <w:rsid w:val="00BD337E"/>
    <w:rsid w:val="00C11684"/>
    <w:rsid w:val="00C24BAB"/>
    <w:rsid w:val="00C421CA"/>
    <w:rsid w:val="00C61B11"/>
    <w:rsid w:val="00C803A0"/>
    <w:rsid w:val="00C8233D"/>
    <w:rsid w:val="00C85006"/>
    <w:rsid w:val="00CB703F"/>
    <w:rsid w:val="00CD77A4"/>
    <w:rsid w:val="00CF5F8E"/>
    <w:rsid w:val="00CF7F8D"/>
    <w:rsid w:val="00D04B47"/>
    <w:rsid w:val="00D14C0E"/>
    <w:rsid w:val="00D15881"/>
    <w:rsid w:val="00D2789D"/>
    <w:rsid w:val="00D33F4E"/>
    <w:rsid w:val="00D348F4"/>
    <w:rsid w:val="00D35BF3"/>
    <w:rsid w:val="00D50834"/>
    <w:rsid w:val="00D51F02"/>
    <w:rsid w:val="00D65E3F"/>
    <w:rsid w:val="00D7046E"/>
    <w:rsid w:val="00D73AA2"/>
    <w:rsid w:val="00D8753F"/>
    <w:rsid w:val="00D916AB"/>
    <w:rsid w:val="00D9631E"/>
    <w:rsid w:val="00DA1727"/>
    <w:rsid w:val="00DC3051"/>
    <w:rsid w:val="00DD6533"/>
    <w:rsid w:val="00DE080A"/>
    <w:rsid w:val="00DE3285"/>
    <w:rsid w:val="00E00918"/>
    <w:rsid w:val="00E13D74"/>
    <w:rsid w:val="00E2180B"/>
    <w:rsid w:val="00E30924"/>
    <w:rsid w:val="00E46057"/>
    <w:rsid w:val="00E53D57"/>
    <w:rsid w:val="00E61E7D"/>
    <w:rsid w:val="00E80A67"/>
    <w:rsid w:val="00E80CD0"/>
    <w:rsid w:val="00EA107A"/>
    <w:rsid w:val="00EA1326"/>
    <w:rsid w:val="00EA7A47"/>
    <w:rsid w:val="00EB0CB6"/>
    <w:rsid w:val="00EB2C83"/>
    <w:rsid w:val="00ED1104"/>
    <w:rsid w:val="00ED2FDC"/>
    <w:rsid w:val="00EF4439"/>
    <w:rsid w:val="00F010F7"/>
    <w:rsid w:val="00F139F5"/>
    <w:rsid w:val="00F14405"/>
    <w:rsid w:val="00F15C91"/>
    <w:rsid w:val="00F220D3"/>
    <w:rsid w:val="00F34B13"/>
    <w:rsid w:val="00F432CB"/>
    <w:rsid w:val="00F43ECE"/>
    <w:rsid w:val="00F4583F"/>
    <w:rsid w:val="00F52031"/>
    <w:rsid w:val="00F551E4"/>
    <w:rsid w:val="00F647EA"/>
    <w:rsid w:val="00F77AEC"/>
    <w:rsid w:val="00F81344"/>
    <w:rsid w:val="00F82A65"/>
    <w:rsid w:val="00FA74A0"/>
    <w:rsid w:val="00FB0FAC"/>
    <w:rsid w:val="00FB16F9"/>
    <w:rsid w:val="00FB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E5E87C"/>
  <w15:chartTrackingRefBased/>
  <w15:docId w15:val="{FE181C2D-400C-44DC-91C1-56F8BEDCF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CB6"/>
  </w:style>
  <w:style w:type="paragraph" w:styleId="3">
    <w:name w:val="heading 3"/>
    <w:basedOn w:val="a"/>
    <w:link w:val="30"/>
    <w:uiPriority w:val="9"/>
    <w:qFormat/>
    <w:rsid w:val="004A5A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74F4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8C5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4A5A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unhideWhenUsed/>
    <w:rsid w:val="00A115AD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A8767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8767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87675"/>
    <w:rPr>
      <w:sz w:val="20"/>
      <w:szCs w:val="20"/>
    </w:rPr>
  </w:style>
  <w:style w:type="character" w:styleId="a9">
    <w:name w:val="Unresolved Mention"/>
    <w:basedOn w:val="a0"/>
    <w:uiPriority w:val="99"/>
    <w:semiHidden/>
    <w:unhideWhenUsed/>
    <w:rsid w:val="007A7BB2"/>
    <w:rPr>
      <w:color w:val="605E5C"/>
      <w:shd w:val="clear" w:color="auto" w:fill="E1DFDD"/>
    </w:rPr>
  </w:style>
  <w:style w:type="paragraph" w:styleId="aa">
    <w:name w:val="annotation subject"/>
    <w:basedOn w:val="a7"/>
    <w:next w:val="a7"/>
    <w:link w:val="ab"/>
    <w:uiPriority w:val="99"/>
    <w:semiHidden/>
    <w:unhideWhenUsed/>
    <w:rsid w:val="00D15881"/>
    <w:rPr>
      <w:b/>
      <w:bCs/>
    </w:rPr>
  </w:style>
  <w:style w:type="character" w:customStyle="1" w:styleId="ab">
    <w:name w:val="Тема примечания Знак"/>
    <w:basedOn w:val="a8"/>
    <w:link w:val="aa"/>
    <w:uiPriority w:val="99"/>
    <w:semiHidden/>
    <w:rsid w:val="00D15881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BD2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Revision"/>
    <w:hidden/>
    <w:uiPriority w:val="99"/>
    <w:semiHidden/>
    <w:rsid w:val="00D348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3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tobank.u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C2E04-2294-485E-B078-98A9EE184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786</Words>
  <Characters>4483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Sharonova</dc:creator>
  <cp:keywords/>
  <dc:description/>
  <cp:lastModifiedBy>Alijon Aliyev</cp:lastModifiedBy>
  <cp:revision>10</cp:revision>
  <cp:lastPrinted>2026-01-29T04:54:00Z</cp:lastPrinted>
  <dcterms:created xsi:type="dcterms:W3CDTF">2026-02-16T14:53:00Z</dcterms:created>
  <dcterms:modified xsi:type="dcterms:W3CDTF">2026-05-12T16:54:00Z</dcterms:modified>
</cp:coreProperties>
</file>